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1431" w14:textId="77777777" w:rsidR="00B215E1" w:rsidRDefault="00000000">
      <w:pPr>
        <w:ind w:left="6922"/>
        <w:rPr>
          <w:sz w:val="20"/>
        </w:rPr>
      </w:pPr>
      <w:r>
        <w:rPr>
          <w:noProof/>
          <w:sz w:val="20"/>
        </w:rPr>
        <w:drawing>
          <wp:inline distT="0" distB="0" distL="0" distR="0" wp14:anchorId="6C1615B9" wp14:editId="264C3FA9">
            <wp:extent cx="1564683" cy="66217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683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6EBF" w14:textId="77777777" w:rsidR="00B215E1" w:rsidRDefault="00B215E1">
      <w:pPr>
        <w:spacing w:before="59"/>
        <w:rPr>
          <w:sz w:val="24"/>
        </w:rPr>
      </w:pPr>
    </w:p>
    <w:p w14:paraId="49F77226" w14:textId="6BEF6CE4" w:rsidR="00B215E1" w:rsidRDefault="00000000">
      <w:pPr>
        <w:pStyle w:val="Ttol"/>
      </w:pPr>
      <w:r>
        <w:t>CONSUL</w:t>
      </w:r>
      <w:r w:rsidR="0064157E">
        <w:t>ES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rPr>
          <w:spacing w:val="-2"/>
        </w:rPr>
        <w:t>M</w:t>
      </w:r>
      <w:r w:rsidR="0064157E">
        <w:rPr>
          <w:spacing w:val="-2"/>
        </w:rPr>
        <w:t>O</w:t>
      </w:r>
      <w:r>
        <w:rPr>
          <w:spacing w:val="-2"/>
        </w:rPr>
        <w:t>BLE</w:t>
      </w:r>
    </w:p>
    <w:p w14:paraId="34E2F0B3" w14:textId="77777777" w:rsidR="00B215E1" w:rsidRDefault="00B215E1">
      <w:pPr>
        <w:spacing w:before="45"/>
        <w:rPr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3"/>
      </w:tblGrid>
      <w:tr w:rsidR="00B215E1" w14:paraId="7C55EFA3" w14:textId="77777777">
        <w:trPr>
          <w:trHeight w:val="546"/>
        </w:trPr>
        <w:tc>
          <w:tcPr>
            <w:tcW w:w="8923" w:type="dxa"/>
          </w:tcPr>
          <w:p w14:paraId="0138D527" w14:textId="3C888E0D" w:rsidR="00B215E1" w:rsidRDefault="0064157E">
            <w:pPr>
              <w:pStyle w:val="TableParagraph"/>
              <w:spacing w:line="264" w:lineRule="exact"/>
              <w:ind w:right="7817"/>
            </w:pPr>
            <w:r>
              <w:rPr>
                <w:spacing w:val="-2"/>
              </w:rPr>
              <w:t>Dat</w:t>
            </w:r>
            <w:r w:rsidR="00000000">
              <w:rPr>
                <w:spacing w:val="-2"/>
              </w:rPr>
              <w:t xml:space="preserve">a </w:t>
            </w:r>
            <w:r w:rsidR="0085394C">
              <w:rPr>
                <w:spacing w:val="-2"/>
              </w:rPr>
              <w:t xml:space="preserve"> </w:t>
            </w:r>
          </w:p>
        </w:tc>
      </w:tr>
      <w:tr w:rsidR="00B215E1" w14:paraId="3261F705" w14:textId="77777777">
        <w:trPr>
          <w:trHeight w:val="551"/>
        </w:trPr>
        <w:tc>
          <w:tcPr>
            <w:tcW w:w="8923" w:type="dxa"/>
          </w:tcPr>
          <w:p w14:paraId="07D74272" w14:textId="58843FEF" w:rsidR="00B215E1" w:rsidRDefault="00000000">
            <w:pPr>
              <w:pStyle w:val="TableParagraph"/>
              <w:spacing w:before="10" w:line="249" w:lineRule="exact"/>
            </w:pPr>
            <w:r>
              <w:rPr>
                <w:spacing w:val="-2"/>
              </w:rPr>
              <w:t>Nom</w:t>
            </w:r>
          </w:p>
          <w:p w14:paraId="681CC297" w14:textId="08E688AD" w:rsidR="00B215E1" w:rsidRDefault="0085394C" w:rsidP="00397E1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215E1" w14:paraId="4635C95D" w14:textId="77777777">
        <w:trPr>
          <w:trHeight w:val="546"/>
        </w:trPr>
        <w:tc>
          <w:tcPr>
            <w:tcW w:w="8923" w:type="dxa"/>
          </w:tcPr>
          <w:p w14:paraId="734E3E53" w14:textId="7B9BF882" w:rsidR="00B215E1" w:rsidRDefault="00000000">
            <w:pPr>
              <w:pStyle w:val="TableParagraph"/>
              <w:spacing w:before="5" w:line="249" w:lineRule="exact"/>
            </w:pPr>
            <w:r>
              <w:rPr>
                <w:spacing w:val="-2"/>
              </w:rPr>
              <w:t>Enti</w:t>
            </w:r>
            <w:r w:rsidR="0064157E">
              <w:rPr>
                <w:spacing w:val="-2"/>
              </w:rPr>
              <w:t>tat</w:t>
            </w:r>
          </w:p>
          <w:p w14:paraId="1BB9E93F" w14:textId="5C4CDE2F" w:rsidR="00B215E1" w:rsidRDefault="008539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</w:tr>
      <w:tr w:rsidR="00B215E1" w14:paraId="0E31D26B" w14:textId="77777777">
        <w:trPr>
          <w:trHeight w:val="546"/>
        </w:trPr>
        <w:tc>
          <w:tcPr>
            <w:tcW w:w="8923" w:type="dxa"/>
          </w:tcPr>
          <w:p w14:paraId="187AC676" w14:textId="0531FB6A" w:rsidR="00B215E1" w:rsidRDefault="0064157E">
            <w:pPr>
              <w:pStyle w:val="TableParagraph"/>
              <w:spacing w:before="5" w:line="249" w:lineRule="exact"/>
            </w:pPr>
            <w:r>
              <w:rPr>
                <w:spacing w:val="-2"/>
              </w:rPr>
              <w:t>Adreça</w:t>
            </w:r>
          </w:p>
          <w:p w14:paraId="391C4FE5" w14:textId="41596F78" w:rsidR="00B215E1" w:rsidRDefault="008539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B215E1" w14:paraId="74004253" w14:textId="77777777">
        <w:trPr>
          <w:trHeight w:val="546"/>
        </w:trPr>
        <w:tc>
          <w:tcPr>
            <w:tcW w:w="8923" w:type="dxa"/>
          </w:tcPr>
          <w:p w14:paraId="28621EA0" w14:textId="3F451C51" w:rsidR="00B215E1" w:rsidRDefault="00000000">
            <w:pPr>
              <w:pStyle w:val="TableParagraph"/>
              <w:spacing w:before="5"/>
            </w:pPr>
            <w:r>
              <w:rPr>
                <w:spacing w:val="-2"/>
              </w:rPr>
              <w:t>Tel</w:t>
            </w:r>
            <w:r w:rsidR="0064157E">
              <w:rPr>
                <w:spacing w:val="-2"/>
              </w:rPr>
              <w:t>è</w:t>
            </w:r>
            <w:r>
              <w:rPr>
                <w:spacing w:val="-2"/>
              </w:rPr>
              <w:t>fon</w:t>
            </w:r>
          </w:p>
          <w:p w14:paraId="573DAC1A" w14:textId="323C236D" w:rsidR="00B215E1" w:rsidRDefault="0085394C">
            <w:pPr>
              <w:pStyle w:val="TableParagraph"/>
              <w:spacing w:before="11"/>
            </w:pPr>
            <w:r>
              <w:t xml:space="preserve"> </w:t>
            </w:r>
          </w:p>
        </w:tc>
      </w:tr>
      <w:tr w:rsidR="00B215E1" w14:paraId="47AFDF16" w14:textId="77777777">
        <w:trPr>
          <w:trHeight w:val="546"/>
        </w:trPr>
        <w:tc>
          <w:tcPr>
            <w:tcW w:w="8923" w:type="dxa"/>
          </w:tcPr>
          <w:p w14:paraId="48FD6509" w14:textId="77777777" w:rsidR="00B215E1" w:rsidRDefault="00000000">
            <w:pPr>
              <w:pStyle w:val="TableParagraph"/>
              <w:spacing w:before="5" w:line="249" w:lineRule="exact"/>
              <w:ind w:left="112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  <w:p w14:paraId="3C19DFEA" w14:textId="7FA83C3F" w:rsidR="00B215E1" w:rsidRDefault="00B215E1">
            <w:pPr>
              <w:pStyle w:val="TableParagraph"/>
              <w:spacing w:line="272" w:lineRule="exact"/>
              <w:rPr>
                <w:sz w:val="24"/>
              </w:rPr>
            </w:pPr>
          </w:p>
        </w:tc>
      </w:tr>
      <w:tr w:rsidR="00B215E1" w14:paraId="7034955A" w14:textId="77777777">
        <w:trPr>
          <w:trHeight w:val="2990"/>
        </w:trPr>
        <w:tc>
          <w:tcPr>
            <w:tcW w:w="8923" w:type="dxa"/>
          </w:tcPr>
          <w:p w14:paraId="410E28FB" w14:textId="595C1449" w:rsidR="00B215E1" w:rsidRDefault="00000000">
            <w:pPr>
              <w:pStyle w:val="TableParagraph"/>
              <w:spacing w:before="40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Aportació</w:t>
            </w:r>
          </w:p>
          <w:p w14:paraId="574704CA" w14:textId="3539A558" w:rsidR="00B215E1" w:rsidRDefault="00000000">
            <w:pPr>
              <w:pStyle w:val="TableParagraph"/>
              <w:spacing w:before="2" w:line="244" w:lineRule="auto"/>
              <w:ind w:left="4"/>
              <w:rPr>
                <w:sz w:val="16"/>
              </w:rPr>
            </w:pPr>
            <w:r>
              <w:rPr>
                <w:sz w:val="16"/>
              </w:rPr>
              <w:t>L</w:t>
            </w:r>
            <w:r w:rsidR="0064157E" w:rsidRPr="0064157E">
              <w:rPr>
                <w:sz w:val="16"/>
              </w:rPr>
              <w:t>’Associació per a l’Estudi del Moble és una entitat privada, autofinançada i sense ànim de lucre que ofereix el servei de consultes sobre moble de manera gratuïta.</w:t>
            </w:r>
          </w:p>
          <w:p w14:paraId="5A8FB0E4" w14:textId="4211184E" w:rsidR="00B215E1" w:rsidRDefault="0064157E">
            <w:pPr>
              <w:pStyle w:val="TableParagraph"/>
              <w:numPr>
                <w:ilvl w:val="0"/>
                <w:numId w:val="2"/>
              </w:numPr>
              <w:tabs>
                <w:tab w:val="left" w:pos="964"/>
              </w:tabs>
              <w:spacing w:before="179"/>
              <w:ind w:left="964" w:hanging="358"/>
            </w:pPr>
            <w:r w:rsidRPr="0064157E">
              <w:t xml:space="preserve">Aportació </w:t>
            </w:r>
            <w:r>
              <w:t xml:space="preserve">económica:   </w:t>
            </w:r>
            <w:r w:rsidR="00000000">
              <w:rPr>
                <w:spacing w:val="3"/>
              </w:rPr>
              <w:t xml:space="preserve"> </w:t>
            </w:r>
            <w:r w:rsidR="00000000">
              <w:rPr>
                <w:spacing w:val="-13"/>
              </w:rPr>
              <w:t xml:space="preserve"> </w:t>
            </w:r>
            <w:r w:rsidR="00000000">
              <w:rPr>
                <w:spacing w:val="-10"/>
              </w:rPr>
              <w:t>€</w:t>
            </w:r>
          </w:p>
          <w:p w14:paraId="5582102A" w14:textId="77777777" w:rsidR="00B215E1" w:rsidRDefault="00B215E1">
            <w:pPr>
              <w:pStyle w:val="TableParagraph"/>
              <w:spacing w:before="54"/>
              <w:ind w:left="0"/>
            </w:pPr>
          </w:p>
          <w:p w14:paraId="79B30654" w14:textId="6FF7EB55" w:rsidR="00B215E1" w:rsidRDefault="00C91ACF">
            <w:pPr>
              <w:pStyle w:val="TableParagraph"/>
              <w:numPr>
                <w:ilvl w:val="0"/>
                <w:numId w:val="2"/>
              </w:numPr>
              <w:tabs>
                <w:tab w:val="left" w:pos="964"/>
                <w:tab w:val="left" w:pos="2335"/>
              </w:tabs>
              <w:ind w:left="964" w:hanging="358"/>
            </w:pPr>
            <w:r>
              <w:t>Fes</w:t>
            </w:r>
            <w:r w:rsidR="00000000">
              <w:t>-te</w:t>
            </w:r>
            <w:r w:rsidR="00000000">
              <w:rPr>
                <w:spacing w:val="-13"/>
              </w:rPr>
              <w:t xml:space="preserve"> </w:t>
            </w:r>
            <w:r w:rsidR="00000000">
              <w:rPr>
                <w:spacing w:val="-2"/>
              </w:rPr>
              <w:t>soci</w:t>
            </w:r>
            <w:r>
              <w:rPr>
                <w:spacing w:val="-2"/>
              </w:rPr>
              <w:t>/a</w:t>
            </w:r>
            <w:r w:rsidR="00000000">
              <w:tab/>
              <w:t>90</w:t>
            </w:r>
            <w:r w:rsidR="00000000">
              <w:rPr>
                <w:spacing w:val="-7"/>
              </w:rPr>
              <w:t xml:space="preserve"> </w:t>
            </w:r>
            <w:r w:rsidR="00000000">
              <w:t>€</w:t>
            </w:r>
            <w:r w:rsidR="00000000">
              <w:rPr>
                <w:spacing w:val="-5"/>
              </w:rPr>
              <w:t xml:space="preserve"> </w:t>
            </w:r>
            <w:r w:rsidR="00000000">
              <w:t>(particular)</w:t>
            </w:r>
            <w:r w:rsidR="00000000">
              <w:rPr>
                <w:spacing w:val="63"/>
                <w:w w:val="150"/>
              </w:rPr>
              <w:t xml:space="preserve"> </w:t>
            </w:r>
            <w:r w:rsidR="00000000">
              <w:t>144</w:t>
            </w:r>
            <w:r w:rsidR="00000000">
              <w:rPr>
                <w:spacing w:val="-8"/>
              </w:rPr>
              <w:t xml:space="preserve"> </w:t>
            </w:r>
            <w:r w:rsidR="00000000">
              <w:t>€</w:t>
            </w:r>
            <w:r w:rsidR="00000000">
              <w:rPr>
                <w:spacing w:val="-8"/>
              </w:rPr>
              <w:t xml:space="preserve"> </w:t>
            </w:r>
            <w:r w:rsidR="00000000">
              <w:rPr>
                <w:spacing w:val="-2"/>
              </w:rPr>
              <w:t>(entidad)</w:t>
            </w:r>
            <w:r w:rsidR="0064157E">
              <w:rPr>
                <w:spacing w:val="63"/>
                <w:w w:val="150"/>
              </w:rPr>
              <w:t xml:space="preserve"> </w:t>
            </w:r>
            <w:r w:rsidR="0064157E">
              <w:t>4</w:t>
            </w:r>
            <w:r w:rsidR="0064157E">
              <w:t>00</w:t>
            </w:r>
            <w:r w:rsidR="0064157E">
              <w:rPr>
                <w:spacing w:val="-8"/>
              </w:rPr>
              <w:t xml:space="preserve"> </w:t>
            </w:r>
            <w:r w:rsidR="0064157E">
              <w:t>€</w:t>
            </w:r>
            <w:r w:rsidR="0064157E">
              <w:rPr>
                <w:spacing w:val="-8"/>
              </w:rPr>
              <w:t xml:space="preserve"> </w:t>
            </w:r>
            <w:r w:rsidR="0064157E">
              <w:rPr>
                <w:spacing w:val="-2"/>
              </w:rPr>
              <w:t>(</w:t>
            </w:r>
            <w:r w:rsidR="0064157E">
              <w:rPr>
                <w:spacing w:val="-2"/>
              </w:rPr>
              <w:t>prèmium</w:t>
            </w:r>
            <w:r w:rsidR="0064157E">
              <w:rPr>
                <w:spacing w:val="-2"/>
              </w:rPr>
              <w:t>)</w:t>
            </w:r>
          </w:p>
          <w:p w14:paraId="6406B402" w14:textId="15E8CE93" w:rsidR="00B215E1" w:rsidRDefault="0064157E">
            <w:pPr>
              <w:pStyle w:val="TableParagraph"/>
              <w:numPr>
                <w:ilvl w:val="0"/>
                <w:numId w:val="2"/>
              </w:numPr>
              <w:tabs>
                <w:tab w:val="left" w:pos="964"/>
              </w:tabs>
              <w:spacing w:before="250"/>
              <w:ind w:left="964" w:hanging="358"/>
            </w:pPr>
            <w:r w:rsidRPr="0064157E">
              <w:t>Soc soci/a</w:t>
            </w:r>
          </w:p>
        </w:tc>
      </w:tr>
    </w:tbl>
    <w:p w14:paraId="2C529BBA" w14:textId="77777777" w:rsidR="00B215E1" w:rsidRDefault="00B215E1">
      <w:pPr>
        <w:rPr>
          <w:sz w:val="20"/>
        </w:rPr>
      </w:pPr>
    </w:p>
    <w:p w14:paraId="782CF620" w14:textId="77777777" w:rsidR="00B215E1" w:rsidRDefault="00000000">
      <w:pPr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330E22" wp14:editId="7FB22316">
                <wp:simplePos x="0" y="0"/>
                <wp:positionH relativeFrom="page">
                  <wp:posOffset>1007327</wp:posOffset>
                </wp:positionH>
                <wp:positionV relativeFrom="paragraph">
                  <wp:posOffset>298437</wp:posOffset>
                </wp:positionV>
                <wp:extent cx="56756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5630" h="6350">
                              <a:moveTo>
                                <a:pt x="56753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675376" y="6096"/>
                              </a:lnTo>
                              <a:lnTo>
                                <a:pt x="5675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2A831" id="Graphic 4" o:spid="_x0000_s1026" style="position:absolute;margin-left:79.3pt;margin-top:23.5pt;width:446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5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" path="m5675376,l,,,6096r5675376,l56753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EB155F" w14:textId="77777777" w:rsidR="00B215E1" w:rsidRDefault="00B215E1">
      <w:pPr>
        <w:rPr>
          <w:sz w:val="20"/>
        </w:rPr>
        <w:sectPr w:rsidR="00B215E1">
          <w:footerReference w:type="default" r:id="rId8"/>
          <w:type w:val="continuous"/>
          <w:pgSz w:w="11910" w:h="16840"/>
          <w:pgMar w:top="900" w:right="1133" w:bottom="1540" w:left="1275" w:header="0" w:footer="1351" w:gutter="0"/>
          <w:pgNumType w:start="1"/>
          <w:cols w:space="720"/>
        </w:sectPr>
      </w:pPr>
    </w:p>
    <w:p w14:paraId="289FBF25" w14:textId="77777777" w:rsidR="00B215E1" w:rsidRDefault="00B215E1">
      <w:pPr>
        <w:spacing w:before="5"/>
        <w:rPr>
          <w:sz w:val="2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23"/>
      </w:tblGrid>
      <w:tr w:rsidR="00B215E1" w14:paraId="31D3046B" w14:textId="77777777">
        <w:trPr>
          <w:trHeight w:val="4828"/>
        </w:trPr>
        <w:tc>
          <w:tcPr>
            <w:tcW w:w="8923" w:type="dxa"/>
          </w:tcPr>
          <w:p w14:paraId="1374BBFF" w14:textId="77777777" w:rsidR="00B215E1" w:rsidRDefault="00000000">
            <w:pPr>
              <w:pStyle w:val="TableParagraph"/>
              <w:spacing w:before="223" w:line="312" w:lineRule="exact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Consulta</w:t>
            </w:r>
          </w:p>
          <w:p w14:paraId="0324B226" w14:textId="44E7A37E" w:rsidR="00B215E1" w:rsidRDefault="00B215E1" w:rsidP="0085394C">
            <w:pPr>
              <w:pStyle w:val="TableParagraph"/>
              <w:spacing w:before="264" w:line="232" w:lineRule="auto"/>
              <w:rPr>
                <w:sz w:val="24"/>
              </w:rPr>
            </w:pPr>
          </w:p>
        </w:tc>
      </w:tr>
      <w:tr w:rsidR="00B215E1" w14:paraId="50CDD2E7" w14:textId="77777777">
        <w:trPr>
          <w:trHeight w:val="1093"/>
        </w:trPr>
        <w:tc>
          <w:tcPr>
            <w:tcW w:w="8923" w:type="dxa"/>
          </w:tcPr>
          <w:p w14:paraId="075D4196" w14:textId="3994B939" w:rsidR="00397E17" w:rsidRDefault="00000000" w:rsidP="00397E17">
            <w:pPr>
              <w:pStyle w:val="TableParagraph"/>
              <w:spacing w:before="5" w:line="254" w:lineRule="auto"/>
              <w:ind w:right="6736" w:firstLine="6"/>
            </w:pPr>
            <w:r>
              <w:rPr>
                <w:spacing w:val="-2"/>
              </w:rPr>
              <w:t>Documen</w:t>
            </w:r>
            <w:r w:rsidR="0064157E">
              <w:rPr>
                <w:spacing w:val="-2"/>
              </w:rPr>
              <w:t>t</w:t>
            </w:r>
            <w:r>
              <w:rPr>
                <w:spacing w:val="-2"/>
              </w:rP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adjunts </w:t>
            </w:r>
          </w:p>
          <w:p w14:paraId="1FA9D144" w14:textId="0578007A" w:rsidR="00B215E1" w:rsidRDefault="00B215E1">
            <w:pPr>
              <w:pStyle w:val="TableParagraph"/>
              <w:spacing w:before="2"/>
            </w:pPr>
          </w:p>
        </w:tc>
      </w:tr>
    </w:tbl>
    <w:p w14:paraId="0320C06A" w14:textId="77777777" w:rsidR="00B215E1" w:rsidRDefault="00B215E1">
      <w:pPr>
        <w:pStyle w:val="TableParagraph"/>
        <w:sectPr w:rsidR="00B215E1">
          <w:pgSz w:w="11910" w:h="16840"/>
          <w:pgMar w:top="1540" w:right="1133" w:bottom="1540" w:left="1275" w:header="0" w:footer="1351" w:gutter="0"/>
          <w:cols w:space="720"/>
        </w:sectPr>
      </w:pPr>
    </w:p>
    <w:p w14:paraId="1A82437B" w14:textId="77777777" w:rsidR="00B215E1" w:rsidRDefault="00000000">
      <w:pPr>
        <w:ind w:left="9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FF9030B" wp14:editId="3EF6A72B">
                <wp:extent cx="5773420" cy="3959860"/>
                <wp:effectExtent l="9525" t="0" r="0" b="1206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3420" cy="3959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601FE7" w14:textId="77777777" w:rsidR="00C57014" w:rsidRPr="00C57014" w:rsidRDefault="00C57014" w:rsidP="00C57014">
                            <w:pPr>
                              <w:pStyle w:val="Textindependent"/>
                              <w:spacing w:before="1" w:line="295" w:lineRule="auto"/>
                              <w:ind w:left="105" w:hanging="2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OBSERVACIONS DEL SERVEI «CONSULTES SOBRE MOBLE»</w:t>
                            </w:r>
                          </w:p>
                          <w:p w14:paraId="15B4BD9B" w14:textId="77777777" w:rsidR="00C57014" w:rsidRPr="00C57014" w:rsidRDefault="00C57014" w:rsidP="00C57014">
                            <w:pPr>
                              <w:pStyle w:val="Textindependent"/>
                              <w:spacing w:before="1" w:line="295" w:lineRule="auto"/>
                              <w:ind w:left="105" w:hanging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>Tot i que la consulta és un servei gratuït exclusivament per als socis de l’AEM, aquesta activitat requereix la dedicació de nombrosos professionals, tant del personal de l’oficina com dels especialistes.</w:t>
                            </w:r>
                          </w:p>
                          <w:p w14:paraId="51DAB13C" w14:textId="77777777" w:rsidR="00C57014" w:rsidRPr="00C57014" w:rsidRDefault="00C57014" w:rsidP="00C57014">
                            <w:pPr>
                              <w:pStyle w:val="Textindependent"/>
                              <w:spacing w:before="1" w:line="295" w:lineRule="auto"/>
                              <w:ind w:left="105" w:hanging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>Per aquest motiu, i amb l’objectiu de contribuir a l’autofinançament d’una entitat sense ànim de lucre, sol·licitem una aportació econòmica en el full anterior.</w:t>
                            </w:r>
                          </w:p>
                          <w:p w14:paraId="4DCE210A" w14:textId="77777777" w:rsidR="00C57014" w:rsidRPr="00C57014" w:rsidRDefault="00C57014" w:rsidP="00C57014">
                            <w:pPr>
                              <w:pStyle w:val="Textindependent"/>
                              <w:spacing w:before="1" w:line="295" w:lineRule="auto"/>
                              <w:ind w:left="105" w:hanging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>A més, les consultes sobre moble impliquen per a la persona beneficiària:</w:t>
                            </w:r>
                          </w:p>
                          <w:p w14:paraId="77D65917" w14:textId="77777777" w:rsidR="00C57014" w:rsidRPr="00C57014" w:rsidRDefault="00C57014" w:rsidP="00C57014">
                            <w:pPr>
                              <w:pStyle w:val="Textindependent"/>
                              <w:numPr>
                                <w:ilvl w:val="0"/>
                                <w:numId w:val="3"/>
                              </w:numPr>
                              <w:spacing w:before="1" w:line="29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L’alta a la 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newsletter de l’AEM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 amb l’adreça de correu electrònic facilitada en el formulari. </w:t>
                            </w:r>
                          </w:p>
                          <w:p w14:paraId="7524CD19" w14:textId="77777777" w:rsidR="00C57014" w:rsidRPr="00C57014" w:rsidRDefault="00C57014" w:rsidP="00C57014">
                            <w:pPr>
                              <w:pStyle w:val="Textindependent"/>
                              <w:numPr>
                                <w:ilvl w:val="0"/>
                                <w:numId w:val="3"/>
                              </w:numPr>
                              <w:spacing w:before="1" w:line="29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La 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valoració del nostre servei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 per part de la persona beneficiària de la consulta. Aquest testimoni podrà aparèixer a la nostra memòria anual, amb les inicials de la persona beneficiària, per tal de preservar-ne l’anonimat. </w:t>
                            </w:r>
                          </w:p>
                          <w:p w14:paraId="1FDD4121" w14:textId="77777777" w:rsidR="00C57014" w:rsidRPr="00C57014" w:rsidRDefault="00C57014" w:rsidP="00C57014">
                            <w:pPr>
                              <w:pStyle w:val="Textindependent"/>
                              <w:numPr>
                                <w:ilvl w:val="0"/>
                                <w:numId w:val="3"/>
                              </w:numPr>
                              <w:spacing w:before="1" w:line="295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La possibilitat d’incloure un 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breu resum de la valoració del moble elaborada pels especialistes</w:t>
                            </w: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 xml:space="preserve"> en un article del nostre web, a manera de memòria anual, respectant igualment l’anonimat. </w:t>
                            </w:r>
                          </w:p>
                          <w:p w14:paraId="4438A8F1" w14:textId="08430E53" w:rsidR="00C57014" w:rsidRPr="00C57014" w:rsidRDefault="00C57014" w:rsidP="00C57014">
                            <w:pPr>
                              <w:pStyle w:val="Textindependent"/>
                              <w:spacing w:before="1" w:line="295" w:lineRule="auto"/>
                              <w:ind w:left="105" w:hanging="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57014">
                              <w:rPr>
                                <w:rFonts w:ascii="Times New Roman" w:hAnsi="Times New Roman" w:cs="Times New Roman"/>
                              </w:rPr>
                              <w:t>L’acceptació d’aquest servei de consultes sobre moble implica l’acceptació de cadascun dels punts exposats.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F9030B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54.6pt;height:31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" filled="f" strokeweight=".48pt">
                <v:path arrowok="t"/>
                <v:textbox inset="0,0,0,0">
                  <w:txbxContent>
                    <w:p w14:paraId="2F601FE7" w14:textId="77777777" w:rsidR="00C57014" w:rsidRPr="00C57014" w:rsidRDefault="00C57014" w:rsidP="00C57014">
                      <w:pPr>
                        <w:pStyle w:val="Textindependent"/>
                        <w:spacing w:before="1" w:line="295" w:lineRule="auto"/>
                        <w:ind w:left="105" w:hanging="2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OBSERVACIONS DEL SERVEI «CONSULTES SOBRE MOBLE»</w:t>
                      </w:r>
                    </w:p>
                    <w:p w14:paraId="15B4BD9B" w14:textId="77777777" w:rsidR="00C57014" w:rsidRPr="00C57014" w:rsidRDefault="00C57014" w:rsidP="00C57014">
                      <w:pPr>
                        <w:pStyle w:val="Textindependent"/>
                        <w:spacing w:before="1" w:line="295" w:lineRule="auto"/>
                        <w:ind w:left="105" w:hanging="2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>Tot i que la consulta és un servei gratuït exclusivament per als socis de l’AEM, aquesta activitat requereix la dedicació de nombrosos professionals, tant del personal de l’oficina com dels especialistes.</w:t>
                      </w:r>
                    </w:p>
                    <w:p w14:paraId="51DAB13C" w14:textId="77777777" w:rsidR="00C57014" w:rsidRPr="00C57014" w:rsidRDefault="00C57014" w:rsidP="00C57014">
                      <w:pPr>
                        <w:pStyle w:val="Textindependent"/>
                        <w:spacing w:before="1" w:line="295" w:lineRule="auto"/>
                        <w:ind w:left="105" w:hanging="2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>Per aquest motiu, i amb l’objectiu de contribuir a l’autofinançament d’una entitat sense ànim de lucre, sol·licitem una aportació econòmica en el full anterior.</w:t>
                      </w:r>
                    </w:p>
                    <w:p w14:paraId="4DCE210A" w14:textId="77777777" w:rsidR="00C57014" w:rsidRPr="00C57014" w:rsidRDefault="00C57014" w:rsidP="00C57014">
                      <w:pPr>
                        <w:pStyle w:val="Textindependent"/>
                        <w:spacing w:before="1" w:line="295" w:lineRule="auto"/>
                        <w:ind w:left="105" w:hanging="2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>A més, les consultes sobre moble impliquen per a la persona beneficiària:</w:t>
                      </w:r>
                    </w:p>
                    <w:p w14:paraId="77D65917" w14:textId="77777777" w:rsidR="00C57014" w:rsidRPr="00C57014" w:rsidRDefault="00C57014" w:rsidP="00C57014">
                      <w:pPr>
                        <w:pStyle w:val="Textindependent"/>
                        <w:numPr>
                          <w:ilvl w:val="0"/>
                          <w:numId w:val="3"/>
                        </w:numPr>
                        <w:spacing w:before="1" w:line="295" w:lineRule="auto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L’alta a la </w:t>
                      </w:r>
                      <w:r w:rsidRPr="00C570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newsletter de l’AEM</w:t>
                      </w: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 amb l’adreça de correu electrònic facilitada en el formulari. </w:t>
                      </w:r>
                    </w:p>
                    <w:p w14:paraId="7524CD19" w14:textId="77777777" w:rsidR="00C57014" w:rsidRPr="00C57014" w:rsidRDefault="00C57014" w:rsidP="00C57014">
                      <w:pPr>
                        <w:pStyle w:val="Textindependent"/>
                        <w:numPr>
                          <w:ilvl w:val="0"/>
                          <w:numId w:val="3"/>
                        </w:numPr>
                        <w:spacing w:before="1" w:line="295" w:lineRule="auto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La </w:t>
                      </w:r>
                      <w:r w:rsidRPr="00C570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valoració del nostre servei</w:t>
                      </w: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 per part de la persona beneficiària de la consulta. Aquest testimoni podrà aparèixer a la nostra memòria anual, amb les inicials de la persona beneficiària, per tal de preservar-ne l’anonimat. </w:t>
                      </w:r>
                    </w:p>
                    <w:p w14:paraId="1FDD4121" w14:textId="77777777" w:rsidR="00C57014" w:rsidRPr="00C57014" w:rsidRDefault="00C57014" w:rsidP="00C57014">
                      <w:pPr>
                        <w:pStyle w:val="Textindependent"/>
                        <w:numPr>
                          <w:ilvl w:val="0"/>
                          <w:numId w:val="3"/>
                        </w:numPr>
                        <w:spacing w:before="1" w:line="295" w:lineRule="auto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La possibilitat d’incloure un </w:t>
                      </w:r>
                      <w:r w:rsidRPr="00C570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breu resum de la valoració del moble elaborada pels especialistes</w:t>
                      </w:r>
                      <w:r w:rsidRPr="00C57014">
                        <w:rPr>
                          <w:rFonts w:ascii="Times New Roman" w:hAnsi="Times New Roman" w:cs="Times New Roman"/>
                        </w:rPr>
                        <w:t xml:space="preserve"> en un article del nostre web, a manera de memòria anual, respectant igualment l’anonimat. </w:t>
                      </w:r>
                    </w:p>
                    <w:p w14:paraId="4438A8F1" w14:textId="08430E53" w:rsidR="00C57014" w:rsidRPr="00C57014" w:rsidRDefault="00C57014" w:rsidP="00C57014">
                      <w:pPr>
                        <w:pStyle w:val="Textindependent"/>
                        <w:spacing w:before="1" w:line="295" w:lineRule="auto"/>
                        <w:ind w:left="105" w:hanging="2"/>
                        <w:rPr>
                          <w:rFonts w:ascii="Times New Roman" w:hAnsi="Times New Roman" w:cs="Times New Roman"/>
                        </w:rPr>
                      </w:pPr>
                      <w:r w:rsidRPr="00C57014">
                        <w:rPr>
                          <w:rFonts w:ascii="Times New Roman" w:hAnsi="Times New Roman" w:cs="Times New Roman"/>
                        </w:rPr>
                        <w:t>L’acceptació d’aquest servei de consultes sobre moble implica l’acceptació de cadascun dels punts exposats.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63762B" w14:textId="77777777" w:rsidR="00B215E1" w:rsidRDefault="00B215E1">
      <w:pPr>
        <w:spacing w:before="49"/>
        <w:rPr>
          <w:sz w:val="20"/>
        </w:rPr>
      </w:pPr>
    </w:p>
    <w:p w14:paraId="0CB907BF" w14:textId="77777777" w:rsidR="00B215E1" w:rsidRDefault="00000000">
      <w:pPr>
        <w:spacing w:before="1"/>
        <w:ind w:right="104"/>
        <w:jc w:val="center"/>
        <w:rPr>
          <w:sz w:val="20"/>
        </w:rPr>
      </w:pPr>
      <w:r>
        <w:rPr>
          <w:spacing w:val="-2"/>
          <w:sz w:val="20"/>
        </w:rPr>
        <w:t>Edifici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Disseny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HUB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Barcelona</w:t>
      </w:r>
    </w:p>
    <w:p w14:paraId="316ADFBD" w14:textId="77777777" w:rsidR="00B215E1" w:rsidRDefault="00000000">
      <w:pPr>
        <w:spacing w:before="58"/>
        <w:ind w:left="209" w:right="314"/>
        <w:jc w:val="center"/>
        <w:rPr>
          <w:sz w:val="20"/>
        </w:rPr>
      </w:pPr>
      <w:r>
        <w:rPr>
          <w:sz w:val="20"/>
        </w:rPr>
        <w:t>Pl.</w:t>
      </w:r>
      <w:r>
        <w:rPr>
          <w:spacing w:val="-5"/>
          <w:sz w:val="20"/>
        </w:rPr>
        <w:t xml:space="preserve"> </w:t>
      </w:r>
      <w:r>
        <w:rPr>
          <w:sz w:val="20"/>
        </w:rPr>
        <w:t>Glòries</w:t>
      </w:r>
      <w:r>
        <w:rPr>
          <w:spacing w:val="-7"/>
          <w:sz w:val="20"/>
        </w:rPr>
        <w:t xml:space="preserve"> </w:t>
      </w:r>
      <w:r>
        <w:rPr>
          <w:sz w:val="20"/>
        </w:rPr>
        <w:t>37-38</w:t>
      </w:r>
      <w:r>
        <w:rPr>
          <w:spacing w:val="-5"/>
          <w:sz w:val="20"/>
        </w:rPr>
        <w:t xml:space="preserve"> </w:t>
      </w:r>
      <w:r>
        <w:rPr>
          <w:sz w:val="20"/>
        </w:rPr>
        <w:t>·</w:t>
      </w:r>
      <w:r>
        <w:rPr>
          <w:spacing w:val="-4"/>
          <w:sz w:val="20"/>
        </w:rPr>
        <w:t xml:space="preserve"> </w:t>
      </w:r>
      <w:r>
        <w:rPr>
          <w:sz w:val="20"/>
        </w:rPr>
        <w:t>08018</w:t>
      </w:r>
      <w:r>
        <w:rPr>
          <w:spacing w:val="-5"/>
          <w:sz w:val="20"/>
        </w:rPr>
        <w:t xml:space="preserve"> </w:t>
      </w:r>
      <w:r>
        <w:rPr>
          <w:sz w:val="20"/>
        </w:rPr>
        <w:t>Barcelona</w:t>
      </w:r>
      <w:r>
        <w:rPr>
          <w:spacing w:val="-5"/>
          <w:sz w:val="20"/>
        </w:rPr>
        <w:t xml:space="preserve"> </w:t>
      </w:r>
      <w:r>
        <w:rPr>
          <w:sz w:val="20"/>
        </w:rPr>
        <w:t>·</w:t>
      </w:r>
      <w:r>
        <w:rPr>
          <w:spacing w:val="-4"/>
          <w:sz w:val="20"/>
        </w:rPr>
        <w:t xml:space="preserve"> </w:t>
      </w:r>
      <w:r>
        <w:rPr>
          <w:sz w:val="20"/>
        </w:rPr>
        <w:t>Spain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Tel.</w:t>
      </w:r>
      <w:r>
        <w:rPr>
          <w:spacing w:val="-7"/>
          <w:sz w:val="20"/>
        </w:rPr>
        <w:t xml:space="preserve"> </w:t>
      </w:r>
      <w:r>
        <w:rPr>
          <w:sz w:val="20"/>
        </w:rPr>
        <w:t>+34</w:t>
      </w:r>
      <w:r>
        <w:rPr>
          <w:spacing w:val="-6"/>
          <w:sz w:val="20"/>
        </w:rPr>
        <w:t xml:space="preserve"> </w:t>
      </w:r>
      <w:r>
        <w:rPr>
          <w:sz w:val="20"/>
        </w:rPr>
        <w:t>93</w:t>
      </w:r>
      <w:r>
        <w:rPr>
          <w:spacing w:val="-7"/>
          <w:sz w:val="20"/>
        </w:rPr>
        <w:t xml:space="preserve"> </w:t>
      </w:r>
      <w:r>
        <w:rPr>
          <w:sz w:val="20"/>
        </w:rPr>
        <w:t>256</w:t>
      </w:r>
      <w:r>
        <w:rPr>
          <w:spacing w:val="-5"/>
          <w:sz w:val="20"/>
        </w:rPr>
        <w:t xml:space="preserve"> </w:t>
      </w:r>
      <w:r>
        <w:rPr>
          <w:sz w:val="20"/>
        </w:rPr>
        <w:t>67</w:t>
      </w:r>
      <w:r>
        <w:rPr>
          <w:spacing w:val="-7"/>
          <w:sz w:val="20"/>
        </w:rPr>
        <w:t xml:space="preserve"> </w:t>
      </w:r>
      <w:r>
        <w:rPr>
          <w:sz w:val="20"/>
        </w:rPr>
        <w:t>85</w:t>
      </w:r>
      <w:r>
        <w:rPr>
          <w:spacing w:val="-4"/>
          <w:sz w:val="20"/>
        </w:rPr>
        <w:t xml:space="preserve"> </w:t>
      </w:r>
      <w:r>
        <w:rPr>
          <w:sz w:val="20"/>
        </w:rPr>
        <w:t>(de</w:t>
      </w:r>
      <w:r>
        <w:rPr>
          <w:spacing w:val="-4"/>
          <w:sz w:val="20"/>
        </w:rPr>
        <w:t xml:space="preserve"> </w:t>
      </w:r>
      <w:r>
        <w:rPr>
          <w:sz w:val="20"/>
        </w:rPr>
        <w:t>9.00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14.00h) </w:t>
      </w:r>
      <w:hyperlink r:id="rId9">
        <w:r w:rsidR="00B215E1">
          <w:rPr>
            <w:color w:val="0000FF"/>
            <w:sz w:val="20"/>
            <w:u w:val="single" w:color="0000FF"/>
          </w:rPr>
          <w:t>www.estudidelmoble.com</w:t>
        </w:r>
      </w:hyperlink>
      <w:r>
        <w:rPr>
          <w:color w:val="0000FF"/>
          <w:spacing w:val="40"/>
          <w:sz w:val="20"/>
          <w:u w:val="single" w:color="0000FF"/>
        </w:rPr>
        <w:t xml:space="preserve"> </w:t>
      </w:r>
      <w:r>
        <w:rPr>
          <w:sz w:val="20"/>
        </w:rPr>
        <w:t>·</w:t>
      </w:r>
      <w:r>
        <w:rPr>
          <w:spacing w:val="40"/>
          <w:sz w:val="20"/>
        </w:rPr>
        <w:t xml:space="preserve"> </w:t>
      </w:r>
      <w:hyperlink r:id="rId10">
        <w:r w:rsidR="00B215E1">
          <w:rPr>
            <w:color w:val="0000FF"/>
            <w:sz w:val="20"/>
            <w:u w:val="single" w:color="0000FF"/>
          </w:rPr>
          <w:t>info@estudidelmoble.com</w:t>
        </w:r>
      </w:hyperlink>
    </w:p>
    <w:sectPr w:rsidR="00B215E1">
      <w:pgSz w:w="11910" w:h="16840"/>
      <w:pgMar w:top="1580" w:right="1133" w:bottom="1540" w:left="1275" w:header="0" w:footer="1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BCE87" w14:textId="77777777" w:rsidR="0017002F" w:rsidRDefault="0017002F">
      <w:r>
        <w:separator/>
      </w:r>
    </w:p>
  </w:endnote>
  <w:endnote w:type="continuationSeparator" w:id="0">
    <w:p w14:paraId="552B6B5D" w14:textId="77777777" w:rsidR="0017002F" w:rsidRDefault="0017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A294" w14:textId="77777777" w:rsidR="00B215E1" w:rsidRDefault="00000000">
    <w:pPr>
      <w:pStyle w:val="Textindependen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65866E02" wp14:editId="71372AE0">
              <wp:simplePos x="0" y="0"/>
              <wp:positionH relativeFrom="page">
                <wp:posOffset>921474</wp:posOffset>
              </wp:positionH>
              <wp:positionV relativeFrom="page">
                <wp:posOffset>9694218</wp:posOffset>
              </wp:positionV>
              <wp:extent cx="5668645" cy="2101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864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DBEBB9" w14:textId="77777777" w:rsidR="00B215E1" w:rsidRDefault="00000000">
                          <w:pPr>
                            <w:spacing w:before="22" w:line="235" w:lineRule="auto"/>
                            <w:ind w:left="20" w:right="18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rFonts w:ascii="Calibri" w:hAnsi="Calibri"/>
                              <w:sz w:val="12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presente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Usted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alta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servicio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recepción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información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nuestra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Asociación.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Si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desea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darse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baja,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puede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remitirnos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un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correo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electrónico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dirección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2"/>
                            </w:rPr>
                            <w:t xml:space="preserve"> </w:t>
                          </w:r>
                          <w:hyperlink r:id="rId1">
                            <w:r w:rsidR="00B215E1">
                              <w:rPr>
                                <w:rFonts w:ascii="Calibri" w:hAnsi="Calibri"/>
                                <w:sz w:val="12"/>
                              </w:rPr>
                              <w:t>info@estudidelmoble.com</w:t>
                            </w:r>
                          </w:hyperlink>
                          <w:r>
                            <w:rPr>
                              <w:rFonts w:ascii="Calibri" w:hAnsi="Calibri"/>
                              <w:sz w:val="12"/>
                            </w:rPr>
                            <w:t xml:space="preserve"> poniendo como asunto del mensaje "baja" y su nombre.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66E0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2.55pt;margin-top:763.3pt;width:446.35pt;height:16.5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" filled="f" stroked="f">
              <v:textbox inset="0,0,0,0">
                <w:txbxContent>
                  <w:p w14:paraId="4FDBEBB9" w14:textId="77777777" w:rsidR="00B215E1" w:rsidRDefault="00000000">
                    <w:pPr>
                      <w:spacing w:before="22" w:line="235" w:lineRule="auto"/>
                      <w:ind w:left="20" w:right="18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sz w:val="12"/>
                      </w:rPr>
                      <w:t>Por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presente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Usted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se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alta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en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el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servicio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recepción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información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nuestra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Asociación.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Si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desea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darse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baja,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puede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remitirnos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un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correo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electrónico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la</w:t>
                    </w:r>
                    <w:r>
                      <w:rPr>
                        <w:rFonts w:ascii="Calibri" w:hAnsi="Calibri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dirección</w:t>
                    </w:r>
                    <w:r>
                      <w:rPr>
                        <w:rFonts w:ascii="Calibri" w:hAnsi="Calibri"/>
                        <w:spacing w:val="40"/>
                        <w:sz w:val="12"/>
                      </w:rPr>
                      <w:t xml:space="preserve"> </w:t>
                    </w:r>
                    <w:hyperlink r:id="rId2">
                      <w:r w:rsidR="00B215E1">
                        <w:rPr>
                          <w:rFonts w:ascii="Calibri" w:hAnsi="Calibri"/>
                          <w:sz w:val="12"/>
                        </w:rPr>
                        <w:t>info@estudidelmoble.com</w:t>
                      </w:r>
                    </w:hyperlink>
                    <w:r>
                      <w:rPr>
                        <w:rFonts w:ascii="Calibri" w:hAnsi="Calibri"/>
                        <w:sz w:val="12"/>
                      </w:rPr>
                      <w:t xml:space="preserve"> poniendo como asunto del mensaje "baja" y su nombre.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6C74BFA5" wp14:editId="55E908E9">
              <wp:simplePos x="0" y="0"/>
              <wp:positionH relativeFrom="page">
                <wp:posOffset>921474</wp:posOffset>
              </wp:positionH>
              <wp:positionV relativeFrom="page">
                <wp:posOffset>9962442</wp:posOffset>
              </wp:positionV>
              <wp:extent cx="5615940" cy="2952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15940" cy="295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863F7E" w14:textId="77777777" w:rsidR="00B215E1" w:rsidRDefault="00000000">
                          <w:pPr>
                            <w:spacing w:before="25" w:line="228" w:lineRule="auto"/>
                            <w:ind w:left="20" w:right="18"/>
                            <w:rPr>
                              <w:rFonts w:ascii="Calibri" w:hAnsi="Calibri"/>
                              <w:sz w:val="12"/>
                            </w:rPr>
                          </w:pPr>
                          <w:r>
                            <w:rPr>
                              <w:rFonts w:ascii="Calibri" w:hAnsi="Calibri"/>
                              <w:sz w:val="12"/>
                            </w:rPr>
                            <w:t>De acuerdo con la Ley orgánica 15/1999, de 13 de diciembre, sobre protección de datos de carácter personal, y la Ley 34/2002, de 11 de julio, sobre servicios de la sociedad de la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información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y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comercio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electrónico,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tiene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posibilidad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ejercer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sus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derechos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acceso,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rectificación,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cancelación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y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oposición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sus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datos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cualquier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momento.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responsable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2"/>
                            </w:rPr>
                            <w:t>del fichero es la Asociación para el Estudio del Mueble con domicilio en el Museo del Diseño de Barcelona. Pl. de las Glòries Catalanes, 37-38. 08018 Barcelona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74BFA5" id="Textbox 2" o:spid="_x0000_s1028" type="#_x0000_t202" style="position:absolute;margin-left:72.55pt;margin-top:784.45pt;width:442.2pt;height:23.2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" filled="f" stroked="f">
              <v:textbox inset="0,0,0,0">
                <w:txbxContent>
                  <w:p w14:paraId="64863F7E" w14:textId="77777777" w:rsidR="00B215E1" w:rsidRDefault="00000000">
                    <w:pPr>
                      <w:spacing w:before="25" w:line="228" w:lineRule="auto"/>
                      <w:ind w:left="20" w:right="18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sz w:val="12"/>
                      </w:rPr>
                      <w:t>De acuerdo con la Ley orgánica 15/1999, de 13 de diciembre, sobre protección de datos de carácter personal, y la Ley 34/2002, de 11 de julio, sobre servicios de la sociedad de la</w:t>
                    </w:r>
                    <w:r>
                      <w:rPr>
                        <w:rFonts w:ascii="Calibri" w:hAnsi="Calibri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información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y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comercio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electrónico,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tiene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la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posibilidad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ejercer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sus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derechos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acceso,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rectificación,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cancelación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y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oposición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sus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datos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en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cualquier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momento.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La</w:t>
                    </w:r>
                    <w:r>
                      <w:rPr>
                        <w:rFonts w:ascii="Calibri" w:hAnsi="Calibri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responsable</w:t>
                    </w:r>
                    <w:r>
                      <w:rPr>
                        <w:rFonts w:ascii="Calibri" w:hAnsi="Calibri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2"/>
                      </w:rPr>
                      <w:t>del fichero es la Asociación para el Estudio del Mueble con domicilio en el Museo del Diseño de Barcelona. Pl. de las Glòries Catalanes, 37-38. 08018 Barcelona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DDA9" w14:textId="77777777" w:rsidR="0017002F" w:rsidRDefault="0017002F">
      <w:r>
        <w:separator/>
      </w:r>
    </w:p>
  </w:footnote>
  <w:footnote w:type="continuationSeparator" w:id="0">
    <w:p w14:paraId="4FAFC0B1" w14:textId="77777777" w:rsidR="0017002F" w:rsidRDefault="00170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B71EC"/>
    <w:multiLevelType w:val="multilevel"/>
    <w:tmpl w:val="68FC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67CA7"/>
    <w:multiLevelType w:val="hybridMultilevel"/>
    <w:tmpl w:val="B2866210"/>
    <w:lvl w:ilvl="0" w:tplc="817A9064">
      <w:start w:val="1"/>
      <w:numFmt w:val="decimal"/>
      <w:lvlText w:val="%1."/>
      <w:lvlJc w:val="left"/>
      <w:pPr>
        <w:ind w:left="9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FFC4A22">
      <w:numFmt w:val="bullet"/>
      <w:lvlText w:val="•"/>
      <w:lvlJc w:val="left"/>
      <w:pPr>
        <w:ind w:left="1755" w:hanging="360"/>
      </w:pPr>
      <w:rPr>
        <w:rFonts w:hint="default"/>
        <w:lang w:val="es-ES" w:eastAsia="en-US" w:bidi="ar-SA"/>
      </w:rPr>
    </w:lvl>
    <w:lvl w:ilvl="2" w:tplc="530A22D0">
      <w:numFmt w:val="bullet"/>
      <w:lvlText w:val="•"/>
      <w:lvlJc w:val="left"/>
      <w:pPr>
        <w:ind w:left="2550" w:hanging="360"/>
      </w:pPr>
      <w:rPr>
        <w:rFonts w:hint="default"/>
        <w:lang w:val="es-ES" w:eastAsia="en-US" w:bidi="ar-SA"/>
      </w:rPr>
    </w:lvl>
    <w:lvl w:ilvl="3" w:tplc="0C9C051A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4" w:tplc="329838BE">
      <w:numFmt w:val="bullet"/>
      <w:lvlText w:val="•"/>
      <w:lvlJc w:val="left"/>
      <w:pPr>
        <w:ind w:left="4141" w:hanging="360"/>
      </w:pPr>
      <w:rPr>
        <w:rFonts w:hint="default"/>
        <w:lang w:val="es-ES" w:eastAsia="en-US" w:bidi="ar-SA"/>
      </w:rPr>
    </w:lvl>
    <w:lvl w:ilvl="5" w:tplc="29680444">
      <w:numFmt w:val="bullet"/>
      <w:lvlText w:val="•"/>
      <w:lvlJc w:val="left"/>
      <w:pPr>
        <w:ind w:left="4936" w:hanging="360"/>
      </w:pPr>
      <w:rPr>
        <w:rFonts w:hint="default"/>
        <w:lang w:val="es-ES" w:eastAsia="en-US" w:bidi="ar-SA"/>
      </w:rPr>
    </w:lvl>
    <w:lvl w:ilvl="6" w:tplc="23468BDE">
      <w:numFmt w:val="bullet"/>
      <w:lvlText w:val="•"/>
      <w:lvlJc w:val="left"/>
      <w:pPr>
        <w:ind w:left="5731" w:hanging="360"/>
      </w:pPr>
      <w:rPr>
        <w:rFonts w:hint="default"/>
        <w:lang w:val="es-ES" w:eastAsia="en-US" w:bidi="ar-SA"/>
      </w:rPr>
    </w:lvl>
    <w:lvl w:ilvl="7" w:tplc="5262E08E">
      <w:numFmt w:val="bullet"/>
      <w:lvlText w:val="•"/>
      <w:lvlJc w:val="left"/>
      <w:pPr>
        <w:ind w:left="6527" w:hanging="360"/>
      </w:pPr>
      <w:rPr>
        <w:rFonts w:hint="default"/>
        <w:lang w:val="es-ES" w:eastAsia="en-US" w:bidi="ar-SA"/>
      </w:rPr>
    </w:lvl>
    <w:lvl w:ilvl="8" w:tplc="31D896F6">
      <w:numFmt w:val="bullet"/>
      <w:lvlText w:val="•"/>
      <w:lvlJc w:val="left"/>
      <w:pPr>
        <w:ind w:left="732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3DC7605"/>
    <w:multiLevelType w:val="hybridMultilevel"/>
    <w:tmpl w:val="CECE59B6"/>
    <w:lvl w:ilvl="0" w:tplc="F5B0EFA0">
      <w:numFmt w:val="bullet"/>
      <w:lvlText w:val="-"/>
      <w:lvlJc w:val="left"/>
      <w:pPr>
        <w:ind w:left="105" w:hanging="72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2"/>
        <w:szCs w:val="22"/>
        <w:lang w:val="es-ES" w:eastAsia="en-US" w:bidi="ar-SA"/>
      </w:rPr>
    </w:lvl>
    <w:lvl w:ilvl="1" w:tplc="7A0C97EA">
      <w:numFmt w:val="bullet"/>
      <w:lvlText w:val="•"/>
      <w:lvlJc w:val="left"/>
      <w:pPr>
        <w:ind w:left="998" w:hanging="722"/>
      </w:pPr>
      <w:rPr>
        <w:rFonts w:hint="default"/>
        <w:lang w:val="es-ES" w:eastAsia="en-US" w:bidi="ar-SA"/>
      </w:rPr>
    </w:lvl>
    <w:lvl w:ilvl="2" w:tplc="69AEA88E">
      <w:numFmt w:val="bullet"/>
      <w:lvlText w:val="•"/>
      <w:lvlJc w:val="left"/>
      <w:pPr>
        <w:ind w:left="1896" w:hanging="722"/>
      </w:pPr>
      <w:rPr>
        <w:rFonts w:hint="default"/>
        <w:lang w:val="es-ES" w:eastAsia="en-US" w:bidi="ar-SA"/>
      </w:rPr>
    </w:lvl>
    <w:lvl w:ilvl="3" w:tplc="D8E2E7F6">
      <w:numFmt w:val="bullet"/>
      <w:lvlText w:val="•"/>
      <w:lvlJc w:val="left"/>
      <w:pPr>
        <w:ind w:left="2794" w:hanging="722"/>
      </w:pPr>
      <w:rPr>
        <w:rFonts w:hint="default"/>
        <w:lang w:val="es-ES" w:eastAsia="en-US" w:bidi="ar-SA"/>
      </w:rPr>
    </w:lvl>
    <w:lvl w:ilvl="4" w:tplc="8884C18C">
      <w:numFmt w:val="bullet"/>
      <w:lvlText w:val="•"/>
      <w:lvlJc w:val="left"/>
      <w:pPr>
        <w:ind w:left="3692" w:hanging="722"/>
      </w:pPr>
      <w:rPr>
        <w:rFonts w:hint="default"/>
        <w:lang w:val="es-ES" w:eastAsia="en-US" w:bidi="ar-SA"/>
      </w:rPr>
    </w:lvl>
    <w:lvl w:ilvl="5" w:tplc="AB60FB80">
      <w:numFmt w:val="bullet"/>
      <w:lvlText w:val="•"/>
      <w:lvlJc w:val="left"/>
      <w:pPr>
        <w:ind w:left="4590" w:hanging="722"/>
      </w:pPr>
      <w:rPr>
        <w:rFonts w:hint="default"/>
        <w:lang w:val="es-ES" w:eastAsia="en-US" w:bidi="ar-SA"/>
      </w:rPr>
    </w:lvl>
    <w:lvl w:ilvl="6" w:tplc="062056C6">
      <w:numFmt w:val="bullet"/>
      <w:lvlText w:val="•"/>
      <w:lvlJc w:val="left"/>
      <w:pPr>
        <w:ind w:left="5488" w:hanging="722"/>
      </w:pPr>
      <w:rPr>
        <w:rFonts w:hint="default"/>
        <w:lang w:val="es-ES" w:eastAsia="en-US" w:bidi="ar-SA"/>
      </w:rPr>
    </w:lvl>
    <w:lvl w:ilvl="7" w:tplc="7F789CE8">
      <w:numFmt w:val="bullet"/>
      <w:lvlText w:val="•"/>
      <w:lvlJc w:val="left"/>
      <w:pPr>
        <w:ind w:left="6387" w:hanging="722"/>
      </w:pPr>
      <w:rPr>
        <w:rFonts w:hint="default"/>
        <w:lang w:val="es-ES" w:eastAsia="en-US" w:bidi="ar-SA"/>
      </w:rPr>
    </w:lvl>
    <w:lvl w:ilvl="8" w:tplc="EED60946">
      <w:numFmt w:val="bullet"/>
      <w:lvlText w:val="•"/>
      <w:lvlJc w:val="left"/>
      <w:pPr>
        <w:ind w:left="7285" w:hanging="722"/>
      </w:pPr>
      <w:rPr>
        <w:rFonts w:hint="default"/>
        <w:lang w:val="es-ES" w:eastAsia="en-US" w:bidi="ar-SA"/>
      </w:rPr>
    </w:lvl>
  </w:abstractNum>
  <w:num w:numId="1" w16cid:durableId="1664895318">
    <w:abstractNumId w:val="2"/>
  </w:num>
  <w:num w:numId="2" w16cid:durableId="824975211">
    <w:abstractNumId w:val="1"/>
  </w:num>
  <w:num w:numId="3" w16cid:durableId="165734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E1"/>
    <w:rsid w:val="00077465"/>
    <w:rsid w:val="0017002F"/>
    <w:rsid w:val="00333EAF"/>
    <w:rsid w:val="00397E17"/>
    <w:rsid w:val="005B687F"/>
    <w:rsid w:val="0064157E"/>
    <w:rsid w:val="0085394C"/>
    <w:rsid w:val="008D1898"/>
    <w:rsid w:val="00917403"/>
    <w:rsid w:val="00A95640"/>
    <w:rsid w:val="00B215E1"/>
    <w:rsid w:val="00C57014"/>
    <w:rsid w:val="00C9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19F1"/>
  <w15:docId w15:val="{0AC83796-9CE9-4285-AD1B-DA8FE343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rFonts w:ascii="Tahoma" w:eastAsia="Tahoma" w:hAnsi="Tahoma" w:cs="Tahoma"/>
    </w:rPr>
  </w:style>
  <w:style w:type="paragraph" w:styleId="Ttol">
    <w:name w:val="Title"/>
    <w:basedOn w:val="Normal"/>
    <w:uiPriority w:val="10"/>
    <w:qFormat/>
    <w:pPr>
      <w:ind w:left="209" w:right="425"/>
      <w:jc w:val="center"/>
    </w:pPr>
    <w:rPr>
      <w:sz w:val="24"/>
      <w:szCs w:val="24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estudidelmob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tudidelmoble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studidelmoble.com" TargetMode="External"/><Relationship Id="rId1" Type="http://schemas.openxmlformats.org/officeDocument/2006/relationships/hyperlink" Target="mailto:info@estudidelmob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consulta AEM</dc:title>
  <dc:creator>Kilian Knobel</dc:creator>
  <cp:lastModifiedBy>AEM2</cp:lastModifiedBy>
  <cp:revision>5</cp:revision>
  <dcterms:created xsi:type="dcterms:W3CDTF">2026-09-03T08:32:00Z</dcterms:created>
  <dcterms:modified xsi:type="dcterms:W3CDTF">2026-09-03T08:38:00Z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2026-03-15T00:00:00Z</vt:filetime>
  </property>
  <property fmtid="{D5CDD505-2E9C-101B-9397-08002B2CF9AE}" pid="4" name="Creator">
    <vt:lpwstr>Word</vt:lpwstr>
  </property>
  <property fmtid="{D5CDD505-2E9C-101B-9397-08002B2CF9AE}" pid="5" name="LastSaved">
    <vt:filetime>2026-09-02T00:00:00Z</vt:filetime>
  </property>
  <property fmtid="{D5CDD505-2E9C-101B-9397-08002B2CF9AE}" pid="6" name="Producer">
    <vt:lpwstr>macOS Version 26.2 (Build 25C56) Quartz PDFContext</vt:lpwstr>
  </property>
</Properties>
</file>